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50AD" w14:textId="270E8123" w:rsidR="00C62BA7" w:rsidRPr="00C62BA7" w:rsidRDefault="00C62BA7" w:rsidP="00C62BA7">
      <w:pPr>
        <w:jc w:val="center"/>
        <w:rPr>
          <w:rFonts w:ascii="Arial Narrow" w:hAnsi="Arial Narrow"/>
          <w:b/>
          <w:bCs/>
        </w:rPr>
      </w:pPr>
      <w:r w:rsidRPr="00C62BA7">
        <w:rPr>
          <w:rFonts w:ascii="Arial Narrow" w:hAnsi="Arial Narrow"/>
          <w:b/>
          <w:bCs/>
        </w:rPr>
        <w:t>FELIPE PELÁEZ ENAMORÓ A BUCARAMANGA CON SU TOUR “DE OTRA MANERA” EN EL TEATRO SANTANDER</w:t>
      </w:r>
    </w:p>
    <w:p w14:paraId="29C38E62" w14:textId="3DF964DD" w:rsidR="00C62BA7" w:rsidRDefault="00C62BA7" w:rsidP="00C62BA7">
      <w:pPr>
        <w:jc w:val="center"/>
        <w:rPr>
          <w:rFonts w:ascii="Arial Narrow" w:hAnsi="Arial Narrow"/>
          <w:b/>
          <w:bCs/>
        </w:rPr>
      </w:pPr>
      <w:r w:rsidRPr="00C62BA7">
        <w:rPr>
          <w:rFonts w:ascii="Arial Narrow" w:hAnsi="Arial Narrow"/>
          <w:b/>
          <w:bCs/>
        </w:rPr>
        <w:t>BUCARAMANGA, ABRIL DE 2026</w:t>
      </w:r>
    </w:p>
    <w:p w14:paraId="14B3CE55" w14:textId="77777777" w:rsidR="00C62BA7" w:rsidRDefault="00C62BA7" w:rsidP="00C62BA7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Por: María Eugenia Mejía</w:t>
      </w:r>
    </w:p>
    <w:p w14:paraId="340A863A" w14:textId="1928E724" w:rsidR="00C62BA7" w:rsidRPr="00C62BA7" w:rsidRDefault="00C62BA7" w:rsidP="00C62BA7">
      <w:pPr>
        <w:jc w:val="both"/>
        <w:rPr>
          <w:rFonts w:ascii="Arial Narrow" w:hAnsi="Arial Narrow"/>
        </w:rPr>
      </w:pPr>
      <w:r w:rsidRPr="00C62BA7">
        <w:rPr>
          <w:rFonts w:ascii="Arial Narrow" w:hAnsi="Arial Narrow"/>
        </w:rPr>
        <w:t xml:space="preserve">La música vallenata romántica se tomó el escenario del Teatro Santander este sábado 18 de abril, con la presentación del reconocido cantautor Felipe Peláez, quien llegó a la ciudad con su gira nacional </w:t>
      </w:r>
      <w:r w:rsidRPr="00C62BA7">
        <w:rPr>
          <w:rFonts w:ascii="Arial Narrow" w:hAnsi="Arial Narrow"/>
          <w:b/>
          <w:bCs/>
        </w:rPr>
        <w:t>“De Otra Manera”</w:t>
      </w:r>
      <w:r w:rsidRPr="00C62BA7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C62BA7">
        <w:rPr>
          <w:rFonts w:ascii="Arial Narrow" w:hAnsi="Arial Narrow"/>
        </w:rPr>
        <w:t xml:space="preserve">El concierto, programado a las 8:00 de la noche, hizo parte de un recorrido que también incluye presentaciones en Bogotá y Medellín, consolidando una propuesta musical más íntima y cercana con el público. </w:t>
      </w:r>
    </w:p>
    <w:p w14:paraId="12CC3431" w14:textId="3AD8BE03" w:rsidR="00C62BA7" w:rsidRPr="00C62BA7" w:rsidRDefault="00C62BA7" w:rsidP="00C62BA7">
      <w:pPr>
        <w:jc w:val="both"/>
        <w:rPr>
          <w:rFonts w:ascii="Arial Narrow" w:hAnsi="Arial Narrow"/>
          <w:b/>
          <w:bCs/>
        </w:rPr>
      </w:pPr>
      <w:r w:rsidRPr="00C62BA7">
        <w:rPr>
          <w:rFonts w:ascii="Arial Narrow" w:hAnsi="Arial Narrow"/>
          <w:b/>
          <w:bCs/>
        </w:rPr>
        <w:t>UN RECORRIDO POR SUS GRANDES ÉXITOS</w:t>
      </w:r>
    </w:p>
    <w:p w14:paraId="3EFAFC77" w14:textId="77777777" w:rsidR="00C62BA7" w:rsidRPr="00C62BA7" w:rsidRDefault="00C62BA7" w:rsidP="00C62BA7">
      <w:pPr>
        <w:jc w:val="both"/>
        <w:rPr>
          <w:rFonts w:ascii="Arial Narrow" w:hAnsi="Arial Narrow"/>
        </w:rPr>
      </w:pPr>
      <w:r w:rsidRPr="00C62BA7">
        <w:rPr>
          <w:rFonts w:ascii="Arial Narrow" w:hAnsi="Arial Narrow"/>
        </w:rPr>
        <w:t>Durante la noche, los asistentes pudieron disfrutar de algunos de los temas más representativos del artista, que lo han posicionado como una de las voces más importantes del vallenato contemporáneo.</w:t>
      </w:r>
    </w:p>
    <w:p w14:paraId="3DB431B4" w14:textId="77777777" w:rsidR="00C62BA7" w:rsidRPr="00C62BA7" w:rsidRDefault="00C62BA7" w:rsidP="00C62BA7">
      <w:pPr>
        <w:jc w:val="both"/>
        <w:rPr>
          <w:rFonts w:ascii="Arial Narrow" w:hAnsi="Arial Narrow"/>
        </w:rPr>
      </w:pPr>
      <w:r w:rsidRPr="00C62BA7">
        <w:rPr>
          <w:rFonts w:ascii="Arial Narrow" w:hAnsi="Arial Narrow"/>
        </w:rPr>
        <w:t>Canciones como:</w:t>
      </w:r>
    </w:p>
    <w:p w14:paraId="44E3A360" w14:textId="77777777" w:rsidR="00C62BA7" w:rsidRPr="00C62BA7" w:rsidRDefault="00C62BA7" w:rsidP="00C62BA7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C62BA7">
        <w:rPr>
          <w:rFonts w:ascii="Arial Narrow" w:hAnsi="Arial Narrow"/>
          <w:i/>
          <w:iCs/>
        </w:rPr>
        <w:t>Borracha</w:t>
      </w:r>
      <w:r w:rsidRPr="00C62BA7">
        <w:rPr>
          <w:rFonts w:ascii="Arial Narrow" w:hAnsi="Arial Narrow"/>
        </w:rPr>
        <w:t xml:space="preserve"> </w:t>
      </w:r>
    </w:p>
    <w:p w14:paraId="6BFF83AC" w14:textId="77777777" w:rsidR="00C62BA7" w:rsidRPr="00C62BA7" w:rsidRDefault="00C62BA7" w:rsidP="00C62BA7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C62BA7">
        <w:rPr>
          <w:rFonts w:ascii="Arial Narrow" w:hAnsi="Arial Narrow"/>
          <w:i/>
          <w:iCs/>
        </w:rPr>
        <w:t>Lo tienes todo</w:t>
      </w:r>
      <w:r w:rsidRPr="00C62BA7">
        <w:rPr>
          <w:rFonts w:ascii="Arial Narrow" w:hAnsi="Arial Narrow"/>
        </w:rPr>
        <w:t xml:space="preserve"> </w:t>
      </w:r>
    </w:p>
    <w:p w14:paraId="446B499B" w14:textId="77777777" w:rsidR="00C62BA7" w:rsidRPr="00C62BA7" w:rsidRDefault="00C62BA7" w:rsidP="00C62BA7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C62BA7">
        <w:rPr>
          <w:rFonts w:ascii="Arial Narrow" w:hAnsi="Arial Narrow"/>
          <w:i/>
          <w:iCs/>
        </w:rPr>
        <w:t>Loco</w:t>
      </w:r>
      <w:r w:rsidRPr="00C62BA7">
        <w:rPr>
          <w:rFonts w:ascii="Arial Narrow" w:hAnsi="Arial Narrow"/>
        </w:rPr>
        <w:t xml:space="preserve"> </w:t>
      </w:r>
    </w:p>
    <w:p w14:paraId="62F39D57" w14:textId="77777777" w:rsidR="00C62BA7" w:rsidRPr="00C62BA7" w:rsidRDefault="00C62BA7" w:rsidP="00C62BA7">
      <w:pPr>
        <w:numPr>
          <w:ilvl w:val="0"/>
          <w:numId w:val="1"/>
        </w:numPr>
        <w:jc w:val="both"/>
        <w:rPr>
          <w:rFonts w:ascii="Arial Narrow" w:hAnsi="Arial Narrow"/>
        </w:rPr>
      </w:pPr>
      <w:r w:rsidRPr="00C62BA7">
        <w:rPr>
          <w:rFonts w:ascii="Arial Narrow" w:hAnsi="Arial Narrow"/>
          <w:i/>
          <w:iCs/>
        </w:rPr>
        <w:t>Vivo pensando en ti</w:t>
      </w:r>
      <w:r w:rsidRPr="00C62BA7">
        <w:rPr>
          <w:rFonts w:ascii="Arial Narrow" w:hAnsi="Arial Narrow"/>
        </w:rPr>
        <w:t xml:space="preserve"> </w:t>
      </w:r>
    </w:p>
    <w:p w14:paraId="4F9874B2" w14:textId="7BEB64B3" w:rsidR="00C62BA7" w:rsidRPr="00C62BA7" w:rsidRDefault="00C62BA7" w:rsidP="00C62BA7">
      <w:pPr>
        <w:jc w:val="both"/>
        <w:rPr>
          <w:rFonts w:ascii="Arial Narrow" w:hAnsi="Arial Narrow"/>
        </w:rPr>
      </w:pPr>
      <w:r w:rsidRPr="00C62BA7">
        <w:rPr>
          <w:rFonts w:ascii="Arial Narrow" w:hAnsi="Arial Narrow"/>
        </w:rPr>
        <w:t>hicieron parte de un repertorio cargado de emoción, letras profundas y conexión directa con el público.</w:t>
      </w:r>
      <w:r>
        <w:rPr>
          <w:rFonts w:ascii="Arial Narrow" w:hAnsi="Arial Narrow"/>
        </w:rPr>
        <w:t xml:space="preserve"> </w:t>
      </w:r>
      <w:r w:rsidRPr="00C62BA7">
        <w:rPr>
          <w:rFonts w:ascii="Arial Narrow" w:hAnsi="Arial Narrow"/>
        </w:rPr>
        <w:t>Felipe Peláez ha logrado consolidar una carrera marcada por el romanticismo y la composición, siendo autor de múltiples éxitos dentro del género.</w:t>
      </w:r>
    </w:p>
    <w:p w14:paraId="26C1BD63" w14:textId="542F95EF" w:rsidR="00C62BA7" w:rsidRPr="00C62BA7" w:rsidRDefault="00C62BA7" w:rsidP="00C62BA7">
      <w:pPr>
        <w:jc w:val="both"/>
        <w:rPr>
          <w:rFonts w:ascii="Arial Narrow" w:hAnsi="Arial Narrow"/>
          <w:b/>
          <w:bCs/>
        </w:rPr>
      </w:pPr>
      <w:r w:rsidRPr="00C62BA7">
        <w:rPr>
          <w:rFonts w:ascii="Arial Narrow" w:hAnsi="Arial Narrow"/>
          <w:b/>
          <w:bCs/>
        </w:rPr>
        <w:t>NUEVA PROPUESTA “DE OTRA MANERA”</w:t>
      </w:r>
    </w:p>
    <w:p w14:paraId="389C4B4B" w14:textId="1A7E49A8" w:rsidR="00C62BA7" w:rsidRPr="00C62BA7" w:rsidRDefault="00C62BA7" w:rsidP="00C62BA7">
      <w:pPr>
        <w:jc w:val="both"/>
        <w:rPr>
          <w:rFonts w:ascii="Arial Narrow" w:hAnsi="Arial Narrow"/>
        </w:rPr>
      </w:pPr>
      <w:r w:rsidRPr="00C62BA7">
        <w:rPr>
          <w:rFonts w:ascii="Arial Narrow" w:hAnsi="Arial Narrow"/>
        </w:rPr>
        <w:t xml:space="preserve">Con esta gira, el artista presenta una evolución en su sonido y en su formato de </w:t>
      </w:r>
      <w:proofErr w:type="gramStart"/>
      <w:r w:rsidRPr="00C62BA7">
        <w:rPr>
          <w:rFonts w:ascii="Arial Narrow" w:hAnsi="Arial Narrow"/>
        </w:rPr>
        <w:t>show</w:t>
      </w:r>
      <w:proofErr w:type="gramEnd"/>
      <w:r w:rsidRPr="00C62BA7">
        <w:rPr>
          <w:rFonts w:ascii="Arial Narrow" w:hAnsi="Arial Narrow"/>
        </w:rPr>
        <w:t>, apostándole a una experiencia más cercana, donde la interpretación y la sensibilidad musical toman protagonismo.</w:t>
      </w:r>
      <w:r>
        <w:rPr>
          <w:rFonts w:ascii="Arial Narrow" w:hAnsi="Arial Narrow"/>
        </w:rPr>
        <w:t xml:space="preserve"> </w:t>
      </w:r>
      <w:r w:rsidRPr="00C62BA7">
        <w:rPr>
          <w:rFonts w:ascii="Arial Narrow" w:hAnsi="Arial Narrow"/>
        </w:rPr>
        <w:t>“De Otra Manera” no solo es el nombre del tour, sino una declaración artística que busca reconectar con la esencia del vallenato moderno, combinando lo tradicional con nuevas sonoridades.</w:t>
      </w:r>
    </w:p>
    <w:p w14:paraId="5F0149DF" w14:textId="44B298B3" w:rsidR="00C62BA7" w:rsidRPr="00C62BA7" w:rsidRDefault="00C62BA7" w:rsidP="00C62BA7">
      <w:pPr>
        <w:jc w:val="both"/>
        <w:rPr>
          <w:rFonts w:ascii="Arial Narrow" w:hAnsi="Arial Narrow"/>
          <w:b/>
          <w:bCs/>
        </w:rPr>
      </w:pPr>
      <w:r w:rsidRPr="00C62BA7">
        <w:rPr>
          <w:rFonts w:ascii="Arial Narrow" w:hAnsi="Arial Narrow"/>
          <w:b/>
          <w:bCs/>
        </w:rPr>
        <w:t>SU PASO POR LA TELEVISIÓN NACIONAL</w:t>
      </w:r>
    </w:p>
    <w:p w14:paraId="4F7BD0BE" w14:textId="77777777" w:rsidR="00C62BA7" w:rsidRPr="00C62BA7" w:rsidRDefault="00C62BA7" w:rsidP="00C62BA7">
      <w:pPr>
        <w:jc w:val="both"/>
        <w:rPr>
          <w:rFonts w:ascii="Arial Narrow" w:hAnsi="Arial Narrow"/>
        </w:rPr>
      </w:pPr>
      <w:r w:rsidRPr="00C62BA7">
        <w:rPr>
          <w:rFonts w:ascii="Arial Narrow" w:hAnsi="Arial Narrow"/>
        </w:rPr>
        <w:t>Además de su trayectoria musical, Felipe Peláez también ha tenido presencia en la televisión colombiana, participando en el programa A Otro Nivel del Canal Caracol, donde ha sido reconocido por su talento, experiencia y aporte a la música nacional.</w:t>
      </w:r>
    </w:p>
    <w:p w14:paraId="5C03F5F8" w14:textId="1298D330" w:rsidR="00C62BA7" w:rsidRDefault="00C62BA7" w:rsidP="00C62BA7">
      <w:pPr>
        <w:jc w:val="both"/>
        <w:rPr>
          <w:rFonts w:ascii="Arial Narrow" w:hAnsi="Arial Narrow"/>
        </w:rPr>
      </w:pPr>
    </w:p>
    <w:p w14:paraId="6D6BAA91" w14:textId="77777777" w:rsidR="00C62BA7" w:rsidRPr="00C62BA7" w:rsidRDefault="00C62BA7" w:rsidP="00C62BA7">
      <w:pPr>
        <w:jc w:val="both"/>
        <w:rPr>
          <w:rFonts w:ascii="Arial Narrow" w:hAnsi="Arial Narrow"/>
        </w:rPr>
      </w:pPr>
    </w:p>
    <w:p w14:paraId="319E3A9C" w14:textId="77777777" w:rsidR="00C62BA7" w:rsidRPr="00C62BA7" w:rsidRDefault="00C62BA7" w:rsidP="00C62BA7">
      <w:pPr>
        <w:jc w:val="both"/>
        <w:rPr>
          <w:rFonts w:ascii="Arial Narrow" w:hAnsi="Arial Narrow"/>
          <w:b/>
          <w:bCs/>
        </w:rPr>
      </w:pPr>
      <w:r w:rsidRPr="00C62BA7">
        <w:rPr>
          <w:rFonts w:ascii="Arial Narrow" w:hAnsi="Arial Narrow"/>
          <w:b/>
          <w:bCs/>
        </w:rPr>
        <w:lastRenderedPageBreak/>
        <w:t>LA CULTURAL 100.7 FM, APOYANDO LA CULTURA</w:t>
      </w:r>
    </w:p>
    <w:p w14:paraId="688B39BF" w14:textId="49BC562A" w:rsidR="00C62BA7" w:rsidRPr="00C62BA7" w:rsidRDefault="00C62BA7" w:rsidP="00C62BA7">
      <w:pPr>
        <w:jc w:val="both"/>
        <w:rPr>
          <w:rFonts w:ascii="Arial Narrow" w:hAnsi="Arial Narrow"/>
        </w:rPr>
      </w:pPr>
      <w:r w:rsidRPr="00C62BA7">
        <w:rPr>
          <w:rFonts w:ascii="Arial Narrow" w:hAnsi="Arial Narrow"/>
        </w:rPr>
        <w:t xml:space="preserve">El concierto </w:t>
      </w:r>
      <w:r>
        <w:rPr>
          <w:rFonts w:ascii="Arial Narrow" w:hAnsi="Arial Narrow"/>
        </w:rPr>
        <w:t xml:space="preserve">en la ciudad bonita </w:t>
      </w:r>
      <w:r w:rsidRPr="00C62BA7">
        <w:rPr>
          <w:rFonts w:ascii="Arial Narrow" w:hAnsi="Arial Narrow"/>
        </w:rPr>
        <w:t>reafirma el papel del Teatro Santander como uno de los escenarios culturales más importantes del oriente colombiano, acogiendo espectáculos musicales de alto nivel y fortaleciendo la agenda artística de la ciudad.</w:t>
      </w:r>
      <w:r>
        <w:rPr>
          <w:rFonts w:ascii="Arial Narrow" w:hAnsi="Arial Narrow"/>
        </w:rPr>
        <w:t xml:space="preserve"> </w:t>
      </w:r>
      <w:r w:rsidRPr="00C62BA7">
        <w:rPr>
          <w:rFonts w:ascii="Arial Narrow" w:hAnsi="Arial Narrow"/>
        </w:rPr>
        <w:t xml:space="preserve">Desde La Cultural 100.7 FM seguimos visibilizando estos espacios que promueven el talento nacional y fortalecen la identidad cultural de Bucaramanga, acercando a la ciudadanía a experiencias artísticas que conectan emociones, memoria y </w:t>
      </w:r>
      <w:r w:rsidRPr="00C62BA7">
        <w:rPr>
          <w:rFonts w:ascii="Arial Narrow" w:hAnsi="Arial Narrow"/>
        </w:rPr>
        <w:t>tradición. La</w:t>
      </w:r>
      <w:r w:rsidRPr="00C62BA7">
        <w:rPr>
          <w:rFonts w:ascii="Arial Narrow" w:hAnsi="Arial Narrow"/>
        </w:rPr>
        <w:t xml:space="preserve"> presentación de Felipe Peláez no solo fue un concierto, sino</w:t>
      </w:r>
      <w:r>
        <w:rPr>
          <w:rFonts w:ascii="Arial Narrow" w:hAnsi="Arial Narrow"/>
        </w:rPr>
        <w:t>,</w:t>
      </w:r>
      <w:r w:rsidRPr="00C62BA7">
        <w:rPr>
          <w:rFonts w:ascii="Arial Narrow" w:hAnsi="Arial Narrow"/>
        </w:rPr>
        <w:t xml:space="preserve"> un encuentro con la música, el sentimiento y la evolución de un artista que sigue marcando huella en el vallenato colombiano.</w:t>
      </w:r>
    </w:p>
    <w:p w14:paraId="7F6E6587" w14:textId="77777777" w:rsidR="00CF119B" w:rsidRPr="00C62BA7" w:rsidRDefault="00CF119B" w:rsidP="00C62BA7">
      <w:pPr>
        <w:jc w:val="both"/>
        <w:rPr>
          <w:rFonts w:ascii="Arial Narrow" w:hAnsi="Arial Narrow"/>
        </w:rPr>
      </w:pPr>
    </w:p>
    <w:sectPr w:rsidR="00CF119B" w:rsidRPr="00C62B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6704A"/>
    <w:multiLevelType w:val="multilevel"/>
    <w:tmpl w:val="428C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6648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BA7"/>
    <w:rsid w:val="0009588D"/>
    <w:rsid w:val="00106233"/>
    <w:rsid w:val="00365520"/>
    <w:rsid w:val="00803701"/>
    <w:rsid w:val="00B700C7"/>
    <w:rsid w:val="00C62BA7"/>
    <w:rsid w:val="00C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42301"/>
  <w15:chartTrackingRefBased/>
  <w15:docId w15:val="{9809EBC1-528C-4352-9384-226F9FEB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B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2B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2B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2B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2B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2B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2B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2B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2B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2B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2B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2B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2BA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2BA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2B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2BA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2B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2B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2B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B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2B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2B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2B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2BA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2BA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2BA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2B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2BA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2B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Mejia</dc:creator>
  <cp:keywords/>
  <dc:description/>
  <cp:lastModifiedBy>Maria Eugenia Mejia</cp:lastModifiedBy>
  <cp:revision>1</cp:revision>
  <dcterms:created xsi:type="dcterms:W3CDTF">2026-04-20T19:25:00Z</dcterms:created>
  <dcterms:modified xsi:type="dcterms:W3CDTF">2026-04-20T19:29:00Z</dcterms:modified>
</cp:coreProperties>
</file>